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24" w:rsidRDefault="0002351F">
      <w:pPr>
        <w:shd w:val="clear" w:color="auto" w:fill="DEEBF6"/>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(3): Research Paper Rubric</w:t>
      </w:r>
    </w:p>
    <w:tbl>
      <w:tblPr>
        <w:tblStyle w:val="a9"/>
        <w:bidiVisual/>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24"/>
        <w:gridCol w:w="2970"/>
        <w:gridCol w:w="2700"/>
        <w:gridCol w:w="1528"/>
      </w:tblGrid>
      <w:tr w:rsidR="00114224" w:rsidTr="00EC3E9C">
        <w:trPr>
          <w:trHeight w:val="68"/>
        </w:trPr>
        <w:tc>
          <w:tcPr>
            <w:tcW w:w="8394" w:type="dxa"/>
            <w:gridSpan w:val="3"/>
            <w:shd w:val="clear" w:color="auto" w:fill="F2F2F2"/>
            <w:vAlign w:val="center"/>
          </w:tcPr>
          <w:p w:rsidR="00114224" w:rsidRDefault="0002351F">
            <w:pPr>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528" w:type="dxa"/>
            <w:vMerge w:val="restart"/>
            <w:shd w:val="clear" w:color="auto" w:fill="F2F2F2"/>
            <w:vAlign w:val="center"/>
          </w:tcPr>
          <w:p w:rsidR="00114224" w:rsidRDefault="0002351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114224" w:rsidTr="00EC3E9C">
        <w:trPr>
          <w:trHeight w:val="58"/>
        </w:trPr>
        <w:tc>
          <w:tcPr>
            <w:tcW w:w="2724" w:type="dxa"/>
            <w:shd w:val="clear" w:color="auto" w:fill="D9D9D9"/>
            <w:vAlign w:val="center"/>
          </w:tcPr>
          <w:p w:rsidR="00114224" w:rsidRDefault="0002351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970" w:type="dxa"/>
            <w:shd w:val="clear" w:color="auto" w:fill="D9D9D9"/>
            <w:vAlign w:val="center"/>
          </w:tcPr>
          <w:p w:rsidR="00114224" w:rsidRDefault="0002351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00" w:type="dxa"/>
            <w:shd w:val="clear" w:color="auto" w:fill="D9D9D9"/>
            <w:vAlign w:val="center"/>
          </w:tcPr>
          <w:p w:rsidR="00114224" w:rsidRDefault="0002351F">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528" w:type="dxa"/>
            <w:vMerge/>
            <w:shd w:val="clear" w:color="auto" w:fill="F2F2F2"/>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114224" w:rsidTr="00EC3E9C">
        <w:trPr>
          <w:trHeight w:val="2798"/>
        </w:trPr>
        <w:tc>
          <w:tcPr>
            <w:tcW w:w="2724" w:type="dxa"/>
            <w:vMerge w:val="restart"/>
            <w:shd w:val="clear" w:color="auto" w:fill="FFFFFF"/>
            <w:vAlign w:val="center"/>
          </w:tcPr>
          <w:p w:rsidR="00114224" w:rsidRDefault="0002351F">
            <w:pPr>
              <w:tabs>
                <w:tab w:val="left" w:pos="5580"/>
              </w:tabs>
              <w:jc w:val="center"/>
              <w:rPr>
                <w:rFonts w:ascii="Sakkal Majalla" w:eastAsia="Sakkal Majalla" w:hAnsi="Sakkal Majalla" w:cs="Sakkal Majalla"/>
              </w:rPr>
            </w:pPr>
            <w:r>
              <w:rPr>
                <w:rFonts w:ascii="Sakkal Majalla" w:eastAsia="Sakkal Majalla" w:hAnsi="Sakkal Majalla" w:cs="Sakkal Majalla"/>
              </w:rPr>
              <w:t>General research framework does not include most components (introduction, problem, questions and objectives, theoretical and practical importance, contextual, spatial and temporal limitations, and the most prominent terminology), and it is poorly written</w:t>
            </w:r>
          </w:p>
        </w:tc>
        <w:tc>
          <w:tcPr>
            <w:tcW w:w="297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General research framework includes most components (introduction, problem, questions and objectives, theoretical and practical importance, contextual, spatial and temporal limitations, and the most prominent terminology), and it is satisfactorily written</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General research framework includes all components (introduction, problem, questions and objectives, theoretical and practical importance, contextual, spatial and temporal limitations, and the most prominent terminology), and it is efficiently written</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General Research Framework</w:t>
            </w:r>
          </w:p>
        </w:tc>
      </w:tr>
      <w:tr w:rsidR="00114224" w:rsidTr="00EC3E9C">
        <w:trPr>
          <w:trHeight w:val="139"/>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b/>
              </w:rPr>
              <w:t>Percentage: 20%</w:t>
            </w:r>
          </w:p>
        </w:tc>
      </w:tr>
      <w:tr w:rsidR="00114224" w:rsidTr="00EC3E9C">
        <w:trPr>
          <w:trHeight w:val="2915"/>
        </w:trPr>
        <w:tc>
          <w:tcPr>
            <w:tcW w:w="2724" w:type="dxa"/>
            <w:vMerge w:val="restart"/>
            <w:shd w:val="clear" w:color="auto" w:fill="FFFFFF"/>
            <w:vAlign w:val="center"/>
          </w:tcPr>
          <w:p w:rsidR="00114224" w:rsidRDefault="0002351F">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Most of the theoretical framework is not linked to the research topic and its variables, and it is not sequential, comprehensive, deep, nor accurate. Also, several recent and relevant references and studies are illogically and non-sequentially presented, and are not </w:t>
            </w:r>
            <w:proofErr w:type="spellStart"/>
            <w:r>
              <w:rPr>
                <w:rFonts w:ascii="Sakkal Majalla" w:eastAsia="Sakkal Majalla" w:hAnsi="Sakkal Majalla" w:cs="Sakkal Majalla"/>
              </w:rPr>
              <w:t>analyzed</w:t>
            </w:r>
            <w:proofErr w:type="spellEnd"/>
            <w:r>
              <w:rPr>
                <w:rFonts w:ascii="Sakkal Majalla" w:eastAsia="Sakkal Majalla" w:hAnsi="Sakkal Majalla" w:cs="Sakkal Majalla"/>
              </w:rPr>
              <w:t xml:space="preserve"> nor discussed</w:t>
            </w:r>
          </w:p>
        </w:tc>
        <w:tc>
          <w:tcPr>
            <w:tcW w:w="2970" w:type="dxa"/>
            <w:vMerge w:val="restart"/>
            <w:shd w:val="clear" w:color="auto" w:fill="FFFFFF"/>
            <w:vAlign w:val="center"/>
          </w:tcPr>
          <w:p w:rsidR="00114224" w:rsidRDefault="0002351F">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Most of the theoretical framework is linked to the research topic and its variables, but it is not sequential nor comprehensive. Further, several recent and relevant references and studies are presented, </w:t>
            </w:r>
            <w:proofErr w:type="spellStart"/>
            <w:r>
              <w:rPr>
                <w:rFonts w:ascii="Sakkal Majalla" w:eastAsia="Sakkal Majalla" w:hAnsi="Sakkal Majalla" w:cs="Sakkal Majalla"/>
              </w:rPr>
              <w:t>analyzed</w:t>
            </w:r>
            <w:proofErr w:type="spellEnd"/>
            <w:r>
              <w:rPr>
                <w:rFonts w:ascii="Sakkal Majalla" w:eastAsia="Sakkal Majalla" w:hAnsi="Sakkal Majalla" w:cs="Sakkal Majalla"/>
              </w:rPr>
              <w:t>, and  superficially discussed, but are not logically nor sequentially organized</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 xml:space="preserve">Entire theoretical framework is linked to the research topic and its variables, and it is sequential and comprehensive. Also, several recent and relevant references and studies are logically and sequentially presented, </w:t>
            </w:r>
            <w:proofErr w:type="spellStart"/>
            <w:r>
              <w:rPr>
                <w:rFonts w:ascii="Sakkal Majalla" w:eastAsia="Sakkal Majalla" w:hAnsi="Sakkal Majalla" w:cs="Sakkal Majalla"/>
              </w:rPr>
              <w:t>analyzed</w:t>
            </w:r>
            <w:proofErr w:type="spellEnd"/>
            <w:r>
              <w:rPr>
                <w:rFonts w:ascii="Sakkal Majalla" w:eastAsia="Sakkal Majalla" w:hAnsi="Sakkal Majalla" w:cs="Sakkal Majalla"/>
              </w:rPr>
              <w:t xml:space="preserve">, and thoughtfully discussed </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Literature Review</w:t>
            </w:r>
          </w:p>
        </w:tc>
      </w:tr>
      <w:tr w:rsidR="00114224" w:rsidTr="00EC3E9C">
        <w:trPr>
          <w:trHeight w:val="106"/>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b/>
              </w:rPr>
              <w:t>Percentage: 20%</w:t>
            </w:r>
          </w:p>
        </w:tc>
      </w:tr>
      <w:tr w:rsidR="00114224" w:rsidTr="00EC3E9C">
        <w:trPr>
          <w:trHeight w:val="3446"/>
        </w:trPr>
        <w:tc>
          <w:tcPr>
            <w:tcW w:w="2724"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 xml:space="preserve">Research procedures, design and components of the research tool(s) and methods of data analysis are not explained and linked to research questions. Also, the reasons behind selecting the research context and how the sample was identified and accessed is not clearly nor adequately discussed </w:t>
            </w:r>
          </w:p>
        </w:tc>
        <w:tc>
          <w:tcPr>
            <w:tcW w:w="297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Research procedures, design and components of the research tool(s) and methods of data analysis are not precisely explained and linked to research questions.  Also discussed, though superficially, are the reasons behind selecting the research context and how the research sample was identified and ethically accessed</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Research procedures, design and components of the research tool(s) and methods of data analysis are precisely explained and linked to research questions. Also, clearly and logically discussed are the reasons behind selecting the research context and how the research sample was identified and ethically accessed</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Research Methodology</w:t>
            </w:r>
          </w:p>
        </w:tc>
      </w:tr>
      <w:tr w:rsidR="00114224" w:rsidTr="00EC3E9C">
        <w:trPr>
          <w:trHeight w:val="58"/>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b/>
              </w:rPr>
              <w:t>Percentage: 20%</w:t>
            </w:r>
          </w:p>
        </w:tc>
      </w:tr>
      <w:tr w:rsidR="00114224" w:rsidTr="00EC3E9C">
        <w:trPr>
          <w:trHeight w:val="3050"/>
        </w:trPr>
        <w:tc>
          <w:tcPr>
            <w:tcW w:w="2724"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lastRenderedPageBreak/>
              <w:t xml:space="preserve">Results are not well presented in a logical sequence, and not supported by the required clarifications (tables, figures) including the summary and recommendations, and it does not demonstrate the researcher's ability to </w:t>
            </w:r>
            <w:proofErr w:type="spellStart"/>
            <w:r>
              <w:rPr>
                <w:rFonts w:ascii="Sakkal Majalla" w:eastAsia="Sakkal Majalla" w:hAnsi="Sakkal Majalla" w:cs="Sakkal Majalla"/>
              </w:rPr>
              <w:t>analyze</w:t>
            </w:r>
            <w:proofErr w:type="spellEnd"/>
            <w:r>
              <w:rPr>
                <w:rFonts w:ascii="Sakkal Majalla" w:eastAsia="Sakkal Majalla" w:hAnsi="Sakkal Majalla" w:cs="Sakkal Majalla"/>
              </w:rPr>
              <w:t xml:space="preserve"> and interpret the results, and to link them with previous studies</w:t>
            </w:r>
          </w:p>
        </w:tc>
        <w:tc>
          <w:tcPr>
            <w:tcW w:w="297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 xml:space="preserve">Results are well presented in a somewhat logical sequence, supported by most of the required clarifications (tables, figures) including the summary and recommendations, and it demonstrates the researcher's ability to </w:t>
            </w:r>
            <w:proofErr w:type="spellStart"/>
            <w:r>
              <w:rPr>
                <w:rFonts w:ascii="Sakkal Majalla" w:eastAsia="Sakkal Majalla" w:hAnsi="Sakkal Majalla" w:cs="Sakkal Majalla"/>
              </w:rPr>
              <w:t>analyze</w:t>
            </w:r>
            <w:proofErr w:type="spellEnd"/>
            <w:r>
              <w:rPr>
                <w:rFonts w:ascii="Sakkal Majalla" w:eastAsia="Sakkal Majalla" w:hAnsi="Sakkal Majalla" w:cs="Sakkal Majalla"/>
              </w:rPr>
              <w:t xml:space="preserve"> and interpret most of the results, and to satisfactorily link them with previous studies</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 xml:space="preserve">Results are well presented in a logical sequence, supported by all the required clarifications (tables, figures) including the summary and recommendations, and it demonstrates the researcher's ability to </w:t>
            </w:r>
            <w:proofErr w:type="spellStart"/>
            <w:r>
              <w:rPr>
                <w:rFonts w:ascii="Sakkal Majalla" w:eastAsia="Sakkal Majalla" w:hAnsi="Sakkal Majalla" w:cs="Sakkal Majalla"/>
              </w:rPr>
              <w:t>analyze</w:t>
            </w:r>
            <w:proofErr w:type="spellEnd"/>
            <w:r>
              <w:rPr>
                <w:rFonts w:ascii="Sakkal Majalla" w:eastAsia="Sakkal Majalla" w:hAnsi="Sakkal Majalla" w:cs="Sakkal Majalla"/>
              </w:rPr>
              <w:t xml:space="preserve"> and interpret all the results, and to efficiently link them with previous studies</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Results and Discussion</w:t>
            </w:r>
          </w:p>
        </w:tc>
      </w:tr>
      <w:tr w:rsidR="00114224" w:rsidTr="00EC3E9C">
        <w:trPr>
          <w:trHeight w:val="75"/>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Percentage: 20%</w:t>
            </w:r>
          </w:p>
        </w:tc>
      </w:tr>
      <w:tr w:rsidR="00114224" w:rsidTr="00EC3E9C">
        <w:trPr>
          <w:trHeight w:val="2573"/>
        </w:trPr>
        <w:tc>
          <w:tcPr>
            <w:tcW w:w="2724" w:type="dxa"/>
            <w:vMerge w:val="restart"/>
            <w:shd w:val="clear" w:color="auto" w:fill="FFFFFF"/>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rPr>
              <w:t>Paper lacks many</w:t>
            </w:r>
            <w:r>
              <w:rPr>
                <w:rFonts w:ascii="Sakkal Majalla" w:eastAsia="Sakkal Majalla" w:hAnsi="Sakkal Majalla" w:cs="Sakkal Majalla"/>
                <w:b/>
              </w:rPr>
              <w:t xml:space="preserve"> </w:t>
            </w:r>
            <w:r>
              <w:rPr>
                <w:rFonts w:ascii="Sakkal Majalla" w:eastAsia="Sakkal Majalla" w:hAnsi="Sakkal Majalla" w:cs="Sakkal Majalla"/>
                <w:color w:val="000000"/>
              </w:rPr>
              <w:t>required formatting guidelines in the cover page including all specified data, a table of contents and lists for tables and figures</w:t>
            </w:r>
            <w:r>
              <w:rPr>
                <w:rFonts w:ascii="Sakkal Majalla" w:eastAsia="Sakkal Majalla" w:hAnsi="Sakkal Majalla" w:cs="Sakkal Majalla"/>
                <w:b/>
              </w:rPr>
              <w:t xml:space="preserve">, </w:t>
            </w:r>
            <w:r>
              <w:rPr>
                <w:rFonts w:ascii="Sakkal Majalla" w:eastAsia="Sakkal Majalla" w:hAnsi="Sakkal Majalla" w:cs="Sakkal Majalla"/>
              </w:rPr>
              <w:t>as well as disregarding other guidelines such as the number of pages of the paper and font type and size</w:t>
            </w:r>
          </w:p>
        </w:tc>
        <w:tc>
          <w:tcPr>
            <w:tcW w:w="2970" w:type="dxa"/>
            <w:vMerge w:val="restart"/>
            <w:shd w:val="clear" w:color="auto" w:fill="FFFFFF"/>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color w:val="000000"/>
              </w:rPr>
              <w:t>Paper follows most of the required formatting guidelines in the cover page including all specified data, a table of contents and lists for tables and figures, but the required number of pages and font type and size are not adhered to</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rPr>
              <w:t>Paper follows all required formatting guidelines in the cover page including all specified data, a table of contents and lists for tables and figures, as well as the number of pages and font type and size</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Organization</w:t>
            </w:r>
          </w:p>
        </w:tc>
      </w:tr>
      <w:tr w:rsidR="00114224" w:rsidTr="00EC3E9C">
        <w:trPr>
          <w:trHeight w:val="58"/>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b/>
              </w:rPr>
              <w:t>Percentage: 5%</w:t>
            </w:r>
          </w:p>
        </w:tc>
      </w:tr>
      <w:tr w:rsidR="00114224" w:rsidTr="00EC3E9C">
        <w:trPr>
          <w:trHeight w:val="2177"/>
        </w:trPr>
        <w:tc>
          <w:tcPr>
            <w:tcW w:w="2724" w:type="dxa"/>
            <w:vMerge w:val="restart"/>
            <w:shd w:val="clear" w:color="auto" w:fill="FFFFFF"/>
            <w:vAlign w:val="center"/>
          </w:tcPr>
          <w:p w:rsidR="00114224" w:rsidRDefault="0002351F">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Paper, in general, is not well-written containing many spelling or grammatical errors and is not logically sequenced overall, and the researcher's personality is not evident in the analysis and connections </w:t>
            </w:r>
          </w:p>
        </w:tc>
        <w:tc>
          <w:tcPr>
            <w:tcW w:w="2970" w:type="dxa"/>
            <w:vMerge w:val="restart"/>
            <w:shd w:val="clear" w:color="auto" w:fill="FFFFFF"/>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rPr>
              <w:t>Paper is, in general, satisfactorily written containing some spelling or grammatical errors and is logically sequenced overall, and the researcher's personality is not evident in most of the analysis and connections</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rPr>
              <w:t xml:space="preserve">Paper is well written containing no spelling or grammatical errors and is logically sequenced, and the researcher's personality is evident in the analysis and connections </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Scientific Writing</w:t>
            </w:r>
          </w:p>
        </w:tc>
      </w:tr>
      <w:tr w:rsidR="00114224" w:rsidTr="00EC3E9C">
        <w:trPr>
          <w:trHeight w:val="58"/>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b/>
              </w:rPr>
              <w:t>Percentage: 5%</w:t>
            </w:r>
          </w:p>
        </w:tc>
      </w:tr>
      <w:tr w:rsidR="00114224" w:rsidTr="00EC3E9C">
        <w:trPr>
          <w:trHeight w:val="2546"/>
        </w:trPr>
        <w:tc>
          <w:tcPr>
            <w:tcW w:w="2724"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Most of the information is not cited in the body and reference list, and the latest version of the APA citation style is not adhered to. References are not recent nor diverse, and the number of  required references is not observed</w:t>
            </w:r>
          </w:p>
        </w:tc>
        <w:tc>
          <w:tcPr>
            <w:tcW w:w="297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Most of the information is cited in the body and reference list, and the latest version of the APA citation style is somewhat adhered to. Most of the references are recent and diverse, and the number of required references is observed</w:t>
            </w:r>
          </w:p>
        </w:tc>
        <w:tc>
          <w:tcPr>
            <w:tcW w:w="2700" w:type="dxa"/>
            <w:vMerge w:val="restart"/>
            <w:shd w:val="clear" w:color="auto" w:fill="FFFFFF"/>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rPr>
              <w:t>Information is cited in the body and reference list, and the latest version of the APA citation style is fully adhered to. The references are recent and diverse, and the number of required references is observed</w:t>
            </w:r>
          </w:p>
        </w:tc>
        <w:tc>
          <w:tcPr>
            <w:tcW w:w="1528" w:type="dxa"/>
            <w:shd w:val="clear" w:color="auto" w:fill="DEEBF6"/>
            <w:vAlign w:val="center"/>
          </w:tcPr>
          <w:p w:rsidR="00114224" w:rsidRDefault="0002351F">
            <w:pPr>
              <w:jc w:val="center"/>
              <w:rPr>
                <w:rFonts w:ascii="Sakkal Majalla" w:eastAsia="Sakkal Majalla" w:hAnsi="Sakkal Majalla" w:cs="Sakkal Majalla"/>
              </w:rPr>
            </w:pPr>
            <w:r>
              <w:rPr>
                <w:rFonts w:ascii="Sakkal Majalla" w:eastAsia="Sakkal Majalla" w:hAnsi="Sakkal Majalla" w:cs="Sakkal Majalla"/>
                <w:b/>
              </w:rPr>
              <w:t>References and Resources</w:t>
            </w:r>
          </w:p>
        </w:tc>
      </w:tr>
      <w:tr w:rsidR="00114224" w:rsidTr="00EC3E9C">
        <w:trPr>
          <w:trHeight w:val="58"/>
        </w:trPr>
        <w:tc>
          <w:tcPr>
            <w:tcW w:w="2724"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97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114224" w:rsidRDefault="00114224">
            <w:pPr>
              <w:widowControl w:val="0"/>
              <w:pBdr>
                <w:top w:val="nil"/>
                <w:left w:val="nil"/>
                <w:bottom w:val="nil"/>
                <w:right w:val="nil"/>
                <w:between w:val="nil"/>
              </w:pBdr>
              <w:spacing w:line="276" w:lineRule="auto"/>
              <w:rPr>
                <w:rFonts w:ascii="Sakkal Majalla" w:eastAsia="Sakkal Majalla" w:hAnsi="Sakkal Majalla" w:cs="Sakkal Majalla"/>
              </w:rPr>
            </w:pPr>
          </w:p>
        </w:tc>
        <w:tc>
          <w:tcPr>
            <w:tcW w:w="1528" w:type="dxa"/>
            <w:shd w:val="clear" w:color="auto" w:fill="F2F2F2"/>
            <w:vAlign w:val="center"/>
          </w:tcPr>
          <w:p w:rsidR="00114224" w:rsidRDefault="0002351F">
            <w:pPr>
              <w:jc w:val="center"/>
              <w:rPr>
                <w:rFonts w:ascii="Sakkal Majalla" w:eastAsia="Sakkal Majalla" w:hAnsi="Sakkal Majalla" w:cs="Sakkal Majalla"/>
                <w:b/>
              </w:rPr>
            </w:pPr>
            <w:r>
              <w:rPr>
                <w:rFonts w:ascii="Sakkal Majalla" w:eastAsia="Sakkal Majalla" w:hAnsi="Sakkal Majalla" w:cs="Sakkal Majalla"/>
                <w:b/>
              </w:rPr>
              <w:t>Percentage: 10%</w:t>
            </w:r>
          </w:p>
        </w:tc>
      </w:tr>
      <w:bookmarkEnd w:id="0"/>
    </w:tbl>
    <w:p w:rsidR="00114224" w:rsidRDefault="00114224">
      <w:pPr>
        <w:jc w:val="center"/>
        <w:rPr>
          <w:rFonts w:ascii="Sakkal Majalla" w:eastAsia="Sakkal Majalla" w:hAnsi="Sakkal Majalla" w:cs="Sakkal Majalla"/>
          <w:b/>
        </w:rPr>
      </w:pPr>
    </w:p>
    <w:p w:rsidR="00114224" w:rsidRDefault="00114224">
      <w:pPr>
        <w:jc w:val="center"/>
        <w:rPr>
          <w:rFonts w:ascii="Sakkal Majalla" w:eastAsia="Sakkal Majalla" w:hAnsi="Sakkal Majalla" w:cs="Sakkal Majalla"/>
          <w:b/>
        </w:rPr>
      </w:pPr>
    </w:p>
    <w:p w:rsidR="00114224" w:rsidRDefault="00114224" w:rsidP="005A653A">
      <w:pPr>
        <w:rPr>
          <w:rFonts w:ascii="Sakkal Majalla" w:eastAsia="Sakkal Majalla" w:hAnsi="Sakkal Majalla" w:cs="Sakkal Majalla"/>
          <w:b/>
        </w:rPr>
      </w:pPr>
    </w:p>
    <w:sectPr w:rsidR="00114224">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24"/>
    <w:rsid w:val="0002351F"/>
    <w:rsid w:val="00114224"/>
    <w:rsid w:val="005A653A"/>
    <w:rsid w:val="00EC3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211F"/>
  <w15:docId w15:val="{0BCFC274-5F43-4E48-AD0E-6BCE35DA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6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O1vOaH/4vX3s0WTpXLZrtWbOA==">AMUW2mW9+iZSJafMItiDUfxggR0SUUfMx0bzuK6TcBwwL+909ocKWXcTkxQzmlSSBTqagW+UwmgN06P9oyVGPtJNq0f8zzHIC+GwAdSItdzpNRPyVvV/zAY=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4</cp:revision>
  <dcterms:created xsi:type="dcterms:W3CDTF">2022-03-08T09:12:00Z</dcterms:created>
  <dcterms:modified xsi:type="dcterms:W3CDTF">2022-03-27T07:49:00Z</dcterms:modified>
</cp:coreProperties>
</file>