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D7" w:rsidRDefault="000D03D7" w:rsidP="00F715ED">
      <w:pPr>
        <w:bidi/>
        <w:spacing w:after="0" w:line="240" w:lineRule="auto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</w:p>
    <w:p w:rsidR="000D03D7" w:rsidRDefault="00C22ADD">
      <w:pPr>
        <w:shd w:val="clear" w:color="auto" w:fill="DEEBF6"/>
        <w:bidi/>
        <w:ind w:hanging="1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(1): سلم تقدير تقرير معمل</w:t>
      </w:r>
    </w:p>
    <w:tbl>
      <w:tblPr>
        <w:tblStyle w:val="a9"/>
        <w:bidiVisual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694"/>
        <w:gridCol w:w="2837"/>
        <w:gridCol w:w="2835"/>
      </w:tblGrid>
      <w:tr w:rsidR="000D03D7" w:rsidTr="00F715ED">
        <w:trPr>
          <w:trHeight w:val="68"/>
        </w:trPr>
        <w:tc>
          <w:tcPr>
            <w:tcW w:w="1563" w:type="dxa"/>
            <w:vMerge w:val="restart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8366" w:type="dxa"/>
            <w:gridSpan w:val="3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0D03D7" w:rsidTr="00F715ED">
        <w:trPr>
          <w:trHeight w:val="58"/>
        </w:trPr>
        <w:tc>
          <w:tcPr>
            <w:tcW w:w="1563" w:type="dxa"/>
            <w:vMerge/>
            <w:shd w:val="clear" w:color="auto" w:fill="F2F2F2"/>
            <w:vAlign w:val="center"/>
          </w:tcPr>
          <w:p w:rsidR="000D03D7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D45812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837" w:type="dxa"/>
            <w:shd w:val="clear" w:color="auto" w:fill="D9D9D9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0D03D7" w:rsidTr="00F715ED">
        <w:trPr>
          <w:trHeight w:val="1464"/>
        </w:trPr>
        <w:tc>
          <w:tcPr>
            <w:tcW w:w="1563" w:type="dxa"/>
            <w:shd w:val="clear" w:color="auto" w:fill="DEEBF6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صفحة الغلاف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0D03D7" w:rsidRDefault="00C22AD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اشتمل الغلاف على جميع اشتراطاته الأساسية، وتضمّن جميع البيانات المحددة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(اسم الطالب، واسم الأستاذ، وعنوان التجربة،  وتاريخ إجراء التجربة، وتاريخ تقديم التقرير…الخ).</w:t>
            </w:r>
          </w:p>
        </w:tc>
        <w:tc>
          <w:tcPr>
            <w:tcW w:w="2837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اشتمل الغلاف على معظم اشتراطاته الأساسية، وتضمّن معظم البيانات المحددة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(اسم الطالب، واسم الاستاذ، وعنوان التجربة، وتاريخ إجراء التجربة، وتاريخ تقديم التقرير… الخ).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D03D7" w:rsidRDefault="00C22ADD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اشتمل الغلاف على بعض الاشتراطات الأساسية، وبعض البيانات المحددة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(اسم الطالب، واسم الاستاذ، وعنوان التجربة،  وتاريخ إجراء التجربة، وتاريخ تقديم التقرير…الخ</w:t>
            </w:r>
            <w:r>
              <w:rPr>
                <w:rFonts w:ascii="Sakkal Majalla" w:eastAsia="Sakkal Majalla" w:hAnsi="Sakkal Majalla" w:cs="Sakkal Majalla"/>
              </w:rPr>
              <w:t>).</w:t>
            </w:r>
          </w:p>
        </w:tc>
      </w:tr>
      <w:tr w:rsidR="000D03D7" w:rsidTr="00F715ED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5%</w:t>
            </w:r>
          </w:p>
        </w:tc>
        <w:tc>
          <w:tcPr>
            <w:tcW w:w="2694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7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0D03D7" w:rsidTr="00F715ED">
        <w:trPr>
          <w:trHeight w:val="917"/>
        </w:trPr>
        <w:tc>
          <w:tcPr>
            <w:tcW w:w="1563" w:type="dxa"/>
            <w:shd w:val="clear" w:color="auto" w:fill="DEEBF6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المقدمة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0D03D7" w:rsidRDefault="00C22AD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كُتبت المقدمة بأسلوب جاذب للقارئ، موضحة لهدف التجربة وأسئلتها وفرضياتها وأهميتها ومتغيراتها. </w:t>
            </w:r>
          </w:p>
        </w:tc>
        <w:tc>
          <w:tcPr>
            <w:tcW w:w="2837" w:type="dxa"/>
            <w:vMerge w:val="restart"/>
            <w:shd w:val="clear" w:color="auto" w:fill="FFFFFF"/>
          </w:tcPr>
          <w:p w:rsidR="000D03D7" w:rsidRDefault="00C22AD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كُتبت المقدمة بأسلوب جيّد،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يوضح أربع</w:t>
            </w:r>
            <w:r>
              <w:rPr>
                <w:rFonts w:ascii="Sakkal Majalla" w:eastAsia="Sakkal Majalla" w:hAnsi="Sakkal Majalla" w:cs="Sakkal Majalla"/>
                <w:rtl/>
              </w:rPr>
              <w:t>ة من العناصر (هدف التجربة وأسئلتها وفرضياتها وأهميتها ومتغيراتها).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D03D7" w:rsidRDefault="00C22AD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كُتبت المقدمة بأسلوب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ضعيف،يوضح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 xml:space="preserve"> أقل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من أربع</w:t>
            </w:r>
            <w:r>
              <w:rPr>
                <w:rFonts w:ascii="Sakkal Majalla" w:eastAsia="Sakkal Majalla" w:hAnsi="Sakkal Majalla" w:cs="Sakkal Majalla"/>
                <w:rtl/>
              </w:rPr>
              <w:t>ة  من العناصر (هدف التجربة وأسئلتها وفرضياتها وأهميتها ومتغيراتها).</w:t>
            </w:r>
          </w:p>
        </w:tc>
      </w:tr>
      <w:tr w:rsidR="000D03D7" w:rsidTr="00F715ED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10%</w:t>
            </w:r>
          </w:p>
        </w:tc>
        <w:tc>
          <w:tcPr>
            <w:tcW w:w="2694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7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0D03D7" w:rsidTr="00F715ED">
        <w:trPr>
          <w:trHeight w:val="1198"/>
        </w:trPr>
        <w:tc>
          <w:tcPr>
            <w:tcW w:w="1563" w:type="dxa"/>
            <w:shd w:val="clear" w:color="auto" w:fill="DEEBF6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المواد وطريقة العمل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أُدرجت قائمة بجميع المواد المستخدمة في التجربة، ووضحت جميع الإجراءات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والتفصيلية لتطبيقها بأسلوب وصفي، مع ذكر جميع الأسباب والضوابط العلميّة والأخلاقيّة لإجرائها.</w:t>
            </w:r>
          </w:p>
        </w:tc>
        <w:tc>
          <w:tcPr>
            <w:tcW w:w="2837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أُدرجت قائمة بمعظم المواد المستخدمة في التجربة، ووضحت معظم الإجراءات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 xml:space="preserve">الرئيسة 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والتفصيلية لتطبيقها بأسلوب وصفي، مع ذكر معظم الأسباب والضوابط العلميّة والأخلاقيّة لإجرائها.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لم تُدرج قائمة بالمواد المستخدمة في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التجربة،أو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 xml:space="preserve"> لم توضح الإجراءات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والتفصيلية لتطبيقها بأسلوب وصفي، أو لم تذكر الأسباب والضوابط العلمية والأخلاقية لإجرائها.</w:t>
            </w:r>
          </w:p>
        </w:tc>
      </w:tr>
      <w:tr w:rsidR="000D03D7" w:rsidTr="00F715ED">
        <w:trPr>
          <w:trHeight w:val="65"/>
        </w:trPr>
        <w:tc>
          <w:tcPr>
            <w:tcW w:w="1563" w:type="dxa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20%</w:t>
            </w:r>
          </w:p>
        </w:tc>
        <w:tc>
          <w:tcPr>
            <w:tcW w:w="2694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7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0D03D7" w:rsidTr="00F715ED">
        <w:trPr>
          <w:trHeight w:val="1662"/>
        </w:trPr>
        <w:tc>
          <w:tcPr>
            <w:tcW w:w="1563" w:type="dxa"/>
            <w:shd w:val="clear" w:color="auto" w:fill="DEEBF6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النتائج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0D03D7" w:rsidRDefault="00C22AD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عُرضت جميع بيانات نتائج التجربة بصورة شاملة ومتسلسلة منطقيًا في توضيحات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(جداول، وأشكال، وصور)،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مع وصف كتابي واضح لما تعنيه بيانات النتائج، وترتبط النتائج بشكل مباشر بأهداف التجربة.</w:t>
            </w:r>
          </w:p>
        </w:tc>
        <w:tc>
          <w:tcPr>
            <w:tcW w:w="2837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عُرضت معظم بيانات نتائج التجربة بصورة شاملة ومتسلسلة منطقيًا في توضيحات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(جداول، وأشكال، وصور</w:t>
            </w:r>
            <w:r>
              <w:rPr>
                <w:rFonts w:ascii="Sakkal Majalla" w:eastAsia="Sakkal Majalla" w:hAnsi="Sakkal Majalla" w:cs="Sakkal Majalla"/>
                <w:rtl/>
              </w:rPr>
              <w:t>)، مع وصف كتابي واضح لما تعنيه بيانات النتائج، وترتبط النتائج بشكل شبه مباشر بأهداف التجربة.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لم تُعرض جميع بيانات نتائج التجربة بصورة شاملة ومتسلسلة منطقيًا في توضيحات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(جداول، وأشكال، وصور)،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أو لم توضح بوصف كتابي لما تعنيه بيانات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النتائج،أو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 xml:space="preserve"> لم ترتبط النتائج بشكل مباشر بأهداف التجربة.</w:t>
            </w:r>
          </w:p>
        </w:tc>
      </w:tr>
      <w:tr w:rsidR="000D03D7" w:rsidTr="00F715ED">
        <w:trPr>
          <w:trHeight w:val="280"/>
        </w:trPr>
        <w:tc>
          <w:tcPr>
            <w:tcW w:w="1563" w:type="dxa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25%</w:t>
            </w:r>
          </w:p>
        </w:tc>
        <w:tc>
          <w:tcPr>
            <w:tcW w:w="2694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7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0D03D7" w:rsidTr="00F715ED">
        <w:trPr>
          <w:trHeight w:val="1221"/>
        </w:trPr>
        <w:tc>
          <w:tcPr>
            <w:tcW w:w="1563" w:type="dxa"/>
            <w:shd w:val="clear" w:color="auto" w:fill="DEEBF6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المناقشة والتحليل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الاستنتاجات واضحة ومنطقية ومبنية على نتائج التجربة، ومعروضة بصورة متسلسلة منطقيًا، وتمَّت مناقشة وتحليل ومعالجة الفرضية، مع ربط كلي بالنتائج والأدبيات المذكورة.</w:t>
            </w:r>
          </w:p>
        </w:tc>
        <w:tc>
          <w:tcPr>
            <w:tcW w:w="2837" w:type="dxa"/>
            <w:vMerge w:val="restart"/>
            <w:shd w:val="clear" w:color="auto" w:fill="FFFFFF"/>
          </w:tcPr>
          <w:p w:rsidR="000D03D7" w:rsidRPr="00D45812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الاستنتاجات شبه واضحة ومنطقية ومبنية على نتائج التجربة، ومعروضة بصورة شبه متسلسلة منطقيًا، وتمَّت مناقشة وتحليل ومعالجة الفرضية، مع ربط جزئي بالنتائج والأدبيات المذكورة.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D03D7" w:rsidRPr="00D45812" w:rsidRDefault="00C22ADD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الاستنتاجات غير واضحة أو منطقية أو مبنية على نتائج التجربة، ولم تُعرض بصورة متسلسلة منطقيًا، ولم تتم مناقشة وتحليل ومعالجة الفرضية أو ربطها بالنتائج والأدبيات المذكورة.</w:t>
            </w:r>
          </w:p>
        </w:tc>
      </w:tr>
      <w:tr w:rsidR="000D03D7" w:rsidTr="00F715ED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25%</w:t>
            </w:r>
          </w:p>
        </w:tc>
        <w:tc>
          <w:tcPr>
            <w:tcW w:w="2694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7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D03D7" w:rsidRPr="00D45812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0D03D7" w:rsidTr="00F715ED">
        <w:trPr>
          <w:trHeight w:val="1188"/>
        </w:trPr>
        <w:tc>
          <w:tcPr>
            <w:tcW w:w="1563" w:type="dxa"/>
            <w:shd w:val="clear" w:color="auto" w:fill="DEEBF6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التنظيم والتنسيق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0D03D7" w:rsidRDefault="00C22AD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سُلم التقرير وفقًا لجميع ضوابط التنظيم والتنسيق المحددة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(الموعد، وعدد الصفحات، ونوع وحجم الخط، والرسوم والتوضيحات...إلخ).</w:t>
            </w:r>
          </w:p>
        </w:tc>
        <w:tc>
          <w:tcPr>
            <w:tcW w:w="2837" w:type="dxa"/>
            <w:vMerge w:val="restart"/>
            <w:shd w:val="clear" w:color="auto" w:fill="FFFFFF"/>
          </w:tcPr>
          <w:p w:rsidR="000D03D7" w:rsidRDefault="00C22ADD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سُلم التقرير وفقًا لمعظم ضوابط التنظيم والتنسيق المحددة (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>الموعد، وعدد الصفحات، ونوع وحجم الخط، والرسوم والتوضيحات...إلخ).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D03D7" w:rsidRDefault="00C22ADD">
            <w:pPr>
              <w:tabs>
                <w:tab w:val="left" w:pos="5580"/>
              </w:tabs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سُلم التقرير وفقًا لبعض ضوابط التنظيم والتنسيق المحددة </w:t>
            </w:r>
            <w:r w:rsidRPr="00D45812">
              <w:rPr>
                <w:rFonts w:ascii="Sakkal Majalla" w:eastAsia="Sakkal Majalla" w:hAnsi="Sakkal Majalla" w:cs="Sakkal Majalla"/>
                <w:rtl/>
              </w:rPr>
              <w:t xml:space="preserve">(الموعد، وعدد الصفحات، ونوع وحجم الخط، والرسوم </w:t>
            </w:r>
            <w:proofErr w:type="spellStart"/>
            <w:r w:rsidRPr="00D45812">
              <w:rPr>
                <w:rFonts w:ascii="Sakkal Majalla" w:eastAsia="Sakkal Majalla" w:hAnsi="Sakkal Majalla" w:cs="Sakkal Majalla"/>
                <w:rtl/>
              </w:rPr>
              <w:t>والتوضيحات..إلخ</w:t>
            </w:r>
            <w:proofErr w:type="spellEnd"/>
            <w:r w:rsidRPr="00D45812">
              <w:rPr>
                <w:rFonts w:ascii="Sakkal Majalla" w:eastAsia="Sakkal Majalla" w:hAnsi="Sakkal Majalla" w:cs="Sakkal Majalla"/>
                <w:rtl/>
              </w:rPr>
              <w:t>).</w:t>
            </w:r>
          </w:p>
        </w:tc>
      </w:tr>
      <w:tr w:rsidR="000D03D7" w:rsidTr="00F715ED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10%</w:t>
            </w:r>
          </w:p>
        </w:tc>
        <w:tc>
          <w:tcPr>
            <w:tcW w:w="2694" w:type="dxa"/>
            <w:vMerge/>
            <w:shd w:val="clear" w:color="auto" w:fill="FFFFFF"/>
          </w:tcPr>
          <w:p w:rsidR="000D03D7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837" w:type="dxa"/>
            <w:vMerge/>
            <w:shd w:val="clear" w:color="auto" w:fill="FFFFFF"/>
          </w:tcPr>
          <w:p w:rsidR="000D03D7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D03D7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0D03D7" w:rsidTr="00F715ED">
        <w:trPr>
          <w:trHeight w:val="995"/>
        </w:trPr>
        <w:tc>
          <w:tcPr>
            <w:tcW w:w="1563" w:type="dxa"/>
            <w:shd w:val="clear" w:color="auto" w:fill="DEEBF6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التوثيق والمراجع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تمّ توثيق المعلومات في متن التقرير وقائمة المراجع، وتمّ التقيد الكلي بأسلوب التوثيق المعتمد في التخصص/ الكلية</w:t>
            </w:r>
          </w:p>
        </w:tc>
        <w:tc>
          <w:tcPr>
            <w:tcW w:w="2837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تمّ توثيق المعلومات في متن التقرير وقائمة المراجع، وتمّ التقيد الجزئي بأسلوب التوثيق المعتمد في التخصص/ الكلية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يتم توثيق جميع المعلومات في متن التقرير وقائمة المراجع، أو لم يتم التقيد بأسلوب التوثيق المعتمد في التخصص/ الكلية</w:t>
            </w:r>
          </w:p>
        </w:tc>
      </w:tr>
      <w:tr w:rsidR="000D03D7" w:rsidTr="00F715ED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0D03D7" w:rsidRDefault="00C22ADD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5%</w:t>
            </w: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0D03D7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837" w:type="dxa"/>
            <w:vMerge/>
            <w:shd w:val="clear" w:color="auto" w:fill="FFFFFF"/>
            <w:vAlign w:val="center"/>
          </w:tcPr>
          <w:p w:rsidR="000D03D7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0D03D7" w:rsidRDefault="000D0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</w:tbl>
    <w:p w:rsidR="000D03D7" w:rsidRDefault="000D03D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0D03D7" w:rsidRPr="00F715ED" w:rsidRDefault="00C22ADD" w:rsidP="00F715ED">
      <w:pPr>
        <w:bidi/>
        <w:rPr>
          <w:rFonts w:ascii="Sakkal Majalla" w:eastAsia="Sakkal Majalla" w:hAnsi="Sakkal Majalla" w:cs="Sakkal Majalla"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rtl/>
        </w:rPr>
        <w:t xml:space="preserve">* ملاحظة: النسب المحددة في النماذج هي نسب مقترحة ويمكن لعضو هيئة التدريس تعديلها وفقا لأهداف المقرر </w:t>
      </w:r>
      <w:bookmarkStart w:id="0" w:name="_GoBack"/>
      <w:bookmarkEnd w:id="0"/>
    </w:p>
    <w:sectPr w:rsidR="000D03D7" w:rsidRPr="00F715ED">
      <w:pgSz w:w="11906" w:h="16838"/>
      <w:pgMar w:top="1440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D7"/>
    <w:rsid w:val="000A2C72"/>
    <w:rsid w:val="000D03D7"/>
    <w:rsid w:val="00C22ADD"/>
    <w:rsid w:val="00D45812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54B89"/>
  <w15:docId w15:val="{FA0445AE-F3E2-4B3E-BD28-4F4CE530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VUXn6e+hgU3oFBCfDsgVhA0wdw==">AMUW2mV1mrh6w7oGunoS+zyM3BbmN9EouXQe6flAwnoDcKEmERAqG1qsxsVm9HKmW+yWhw7PM8LLEs+az/PcjworocNoJS3m6gTOIRKhclgRNd+visghNB0=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almudaiheem</dc:creator>
  <cp:lastModifiedBy>Najla Alarifi</cp:lastModifiedBy>
  <cp:revision>5</cp:revision>
  <dcterms:created xsi:type="dcterms:W3CDTF">2022-03-02T08:46:00Z</dcterms:created>
  <dcterms:modified xsi:type="dcterms:W3CDTF">2022-03-27T07:37:00Z</dcterms:modified>
</cp:coreProperties>
</file>